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80A66" w:rsidRDefault="00DF3D47" w:rsidP="00664407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  <w:lang w:val="kk-KZ"/>
              </w:rPr>
              <w:t xml:space="preserve">2 </w:t>
            </w:r>
            <w:r>
              <w:rPr>
                <w:sz w:val="28"/>
                <w:szCs w:val="28"/>
              </w:rPr>
              <w:t>к приказу</w:t>
            </w:r>
          </w:p>
          <w:p w:rsidR="00DF3D47" w:rsidRDefault="00DF3D47" w:rsidP="00664407">
            <w:pPr>
              <w:rPr>
                <w:sz w:val="28"/>
                <w:szCs w:val="28"/>
              </w:rPr>
            </w:pPr>
          </w:p>
          <w:p w:rsidR="00DF3D47" w:rsidRDefault="00DF3D47" w:rsidP="00664407">
            <w:pPr>
              <w:rPr>
                <w:sz w:val="28"/>
                <w:szCs w:val="28"/>
              </w:rPr>
            </w:pPr>
          </w:p>
          <w:p w:rsidR="002B0FB8" w:rsidRDefault="00DF3D47" w:rsidP="00DF3D47">
            <w:pPr>
              <w:jc w:val="center"/>
              <w:rPr>
                <w:i/>
                <w:sz w:val="28"/>
                <w:szCs w:val="28"/>
                <w:lang w:val="kk-KZ"/>
              </w:rPr>
            </w:pPr>
            <w:r w:rsidRPr="0024218E">
              <w:rPr>
                <w:color w:val="000000"/>
                <w:sz w:val="28"/>
                <w:szCs w:val="28"/>
              </w:rPr>
              <w:t>Форма, п</w:t>
            </w:r>
            <w:r>
              <w:rPr>
                <w:color w:val="000000"/>
                <w:sz w:val="28"/>
                <w:szCs w:val="28"/>
              </w:rPr>
              <w:t xml:space="preserve">редназначенная для сбора </w:t>
            </w:r>
            <w:r w:rsidRPr="0024218E">
              <w:rPr>
                <w:color w:val="000000"/>
                <w:sz w:val="28"/>
                <w:szCs w:val="28"/>
              </w:rPr>
              <w:t>административных данных</w:t>
            </w:r>
          </w:p>
        </w:tc>
      </w:tr>
    </w:tbl>
    <w:p w:rsidR="00DF3D47" w:rsidRPr="0024218E" w:rsidRDefault="00DF3D47" w:rsidP="00DF3D47">
      <w:pPr>
        <w:jc w:val="both"/>
        <w:rPr>
          <w:color w:val="000000"/>
          <w:sz w:val="28"/>
          <w:szCs w:val="28"/>
        </w:rPr>
      </w:pPr>
    </w:p>
    <w:p w:rsidR="00DF3D47" w:rsidRDefault="00DF3D47" w:rsidP="00DF3D47">
      <w:pPr>
        <w:jc w:val="both"/>
        <w:rPr>
          <w:color w:val="000000"/>
          <w:sz w:val="28"/>
          <w:szCs w:val="28"/>
        </w:rPr>
      </w:pPr>
    </w:p>
    <w:p w:rsidR="00DF3D47" w:rsidRPr="003C2F65" w:rsidRDefault="00DF3D47" w:rsidP="00DF3D47">
      <w:pPr>
        <w:jc w:val="both"/>
        <w:rPr>
          <w:color w:val="000000"/>
          <w:sz w:val="28"/>
          <w:szCs w:val="28"/>
        </w:rPr>
      </w:pPr>
    </w:p>
    <w:p w:rsidR="00DF3D47" w:rsidRPr="004C1654" w:rsidRDefault="00DF3D47" w:rsidP="00DF3D47">
      <w:pPr>
        <w:pStyle w:val="ab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1654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</w:p>
    <w:p w:rsidR="00DF3D47" w:rsidRDefault="00DF3D47" w:rsidP="00DF3D47">
      <w:pPr>
        <w:pStyle w:val="ab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1654">
        <w:rPr>
          <w:rFonts w:ascii="Times New Roman" w:hAnsi="Times New Roman" w:cs="Times New Roman"/>
          <w:b/>
          <w:bCs/>
          <w:sz w:val="28"/>
          <w:szCs w:val="28"/>
        </w:rPr>
        <w:t xml:space="preserve">о заключенных договорах на </w:t>
      </w:r>
      <w:proofErr w:type="spellStart"/>
      <w:r w:rsidRPr="004C1654">
        <w:rPr>
          <w:rFonts w:ascii="Times New Roman" w:hAnsi="Times New Roman" w:cs="Times New Roman"/>
          <w:b/>
          <w:bCs/>
          <w:sz w:val="28"/>
          <w:szCs w:val="28"/>
        </w:rPr>
        <w:t>краудфандинговых</w:t>
      </w:r>
      <w:proofErr w:type="spellEnd"/>
      <w:r w:rsidRPr="004C1654">
        <w:rPr>
          <w:rFonts w:ascii="Times New Roman" w:hAnsi="Times New Roman" w:cs="Times New Roman"/>
          <w:b/>
          <w:bCs/>
          <w:sz w:val="28"/>
          <w:szCs w:val="28"/>
        </w:rPr>
        <w:t xml:space="preserve"> платформах, а также выплаченных вознаграждениях резидентам и нерезидентам</w:t>
      </w:r>
    </w:p>
    <w:p w:rsidR="00DF3D47" w:rsidRDefault="00DF3D47" w:rsidP="00DF3D47">
      <w:pPr>
        <w:pStyle w:val="ab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3D47" w:rsidRPr="0024218E" w:rsidRDefault="00DF3D47" w:rsidP="00DF3D47">
      <w:pPr>
        <w:pStyle w:val="ab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3D47" w:rsidRPr="0024218E" w:rsidRDefault="00DF3D47" w:rsidP="00DF3D47">
      <w:pPr>
        <w:ind w:firstLine="709"/>
        <w:jc w:val="both"/>
        <w:rPr>
          <w:sz w:val="28"/>
          <w:szCs w:val="28"/>
        </w:rPr>
      </w:pPr>
      <w:r w:rsidRPr="0024218E">
        <w:rPr>
          <w:sz w:val="28"/>
          <w:szCs w:val="28"/>
        </w:rPr>
        <w:t>Представляется: в Комитет государственных доходов Министерства финансов Республики Казахстан.</w:t>
      </w:r>
    </w:p>
    <w:p w:rsidR="00DF3D47" w:rsidRPr="0024218E" w:rsidRDefault="00DF3D47" w:rsidP="00DF3D47">
      <w:pPr>
        <w:ind w:firstLine="709"/>
        <w:jc w:val="both"/>
        <w:rPr>
          <w:sz w:val="28"/>
          <w:szCs w:val="28"/>
        </w:rPr>
      </w:pPr>
      <w:r w:rsidRPr="0024218E">
        <w:rPr>
          <w:sz w:val="28"/>
          <w:szCs w:val="28"/>
        </w:rPr>
        <w:t>Форма административны</w:t>
      </w:r>
      <w:r>
        <w:rPr>
          <w:sz w:val="28"/>
          <w:szCs w:val="28"/>
        </w:rPr>
        <w:t>х данных размещена на интернет -</w:t>
      </w:r>
      <w:r w:rsidRPr="0024218E">
        <w:rPr>
          <w:sz w:val="28"/>
          <w:szCs w:val="28"/>
        </w:rPr>
        <w:t xml:space="preserve"> ресурсе: https://www.gov.kz/memleket/entities/minfin.</w:t>
      </w:r>
    </w:p>
    <w:p w:rsidR="00DF3D47" w:rsidRPr="0024218E" w:rsidRDefault="00DF3D47" w:rsidP="00DF3D47">
      <w:pPr>
        <w:ind w:firstLine="709"/>
        <w:jc w:val="both"/>
        <w:rPr>
          <w:color w:val="000000"/>
          <w:sz w:val="28"/>
          <w:szCs w:val="28"/>
        </w:rPr>
      </w:pPr>
      <w:r w:rsidRPr="0024218E">
        <w:rPr>
          <w:sz w:val="28"/>
          <w:szCs w:val="28"/>
        </w:rPr>
        <w:t xml:space="preserve">Наименование административной формы: </w:t>
      </w:r>
      <w:r>
        <w:rPr>
          <w:color w:val="000000"/>
          <w:sz w:val="28"/>
          <w:szCs w:val="28"/>
        </w:rPr>
        <w:t xml:space="preserve">Сведения </w:t>
      </w:r>
      <w:r w:rsidRPr="0024218E">
        <w:rPr>
          <w:color w:val="000000"/>
          <w:sz w:val="28"/>
          <w:szCs w:val="28"/>
        </w:rPr>
        <w:t xml:space="preserve">о заключенных договорах на </w:t>
      </w:r>
      <w:proofErr w:type="spellStart"/>
      <w:r w:rsidRPr="0024218E">
        <w:rPr>
          <w:color w:val="000000"/>
          <w:sz w:val="28"/>
          <w:szCs w:val="28"/>
        </w:rPr>
        <w:t>краудфандинговых</w:t>
      </w:r>
      <w:proofErr w:type="spellEnd"/>
      <w:r w:rsidRPr="0024218E">
        <w:rPr>
          <w:color w:val="000000"/>
          <w:sz w:val="28"/>
          <w:szCs w:val="28"/>
        </w:rPr>
        <w:t xml:space="preserve"> платформах, а также выплаченных вознаграждениях резидентам и нерезидентам.</w:t>
      </w:r>
    </w:p>
    <w:p w:rsidR="00DF3D47" w:rsidRPr="0024218E" w:rsidRDefault="00DF3D47" w:rsidP="00DF3D47">
      <w:pPr>
        <w:ind w:firstLine="709"/>
        <w:jc w:val="both"/>
        <w:rPr>
          <w:sz w:val="28"/>
          <w:szCs w:val="28"/>
        </w:rPr>
      </w:pPr>
      <w:r w:rsidRPr="0024218E">
        <w:rPr>
          <w:sz w:val="28"/>
          <w:szCs w:val="28"/>
        </w:rPr>
        <w:t xml:space="preserve">Индекс формы, предназначенной для сбора административных данных на безвозмездной основе: 1 – </w:t>
      </w:r>
      <w:r>
        <w:rPr>
          <w:sz w:val="28"/>
          <w:szCs w:val="28"/>
        </w:rPr>
        <w:t>СЗДКП</w:t>
      </w:r>
    </w:p>
    <w:p w:rsidR="00DF3D47" w:rsidRPr="0024218E" w:rsidRDefault="00DF3D47" w:rsidP="00DF3D47">
      <w:pPr>
        <w:ind w:firstLine="709"/>
        <w:jc w:val="both"/>
        <w:rPr>
          <w:sz w:val="28"/>
          <w:szCs w:val="28"/>
        </w:rPr>
      </w:pPr>
      <w:r w:rsidRPr="0024218E">
        <w:rPr>
          <w:sz w:val="28"/>
          <w:szCs w:val="28"/>
        </w:rPr>
        <w:t>Периодичность: ежегодно.</w:t>
      </w:r>
    </w:p>
    <w:p w:rsidR="00DF3D47" w:rsidRPr="0024218E" w:rsidRDefault="00DF3D47" w:rsidP="00DF3D47">
      <w:pPr>
        <w:ind w:firstLine="709"/>
        <w:jc w:val="both"/>
        <w:rPr>
          <w:sz w:val="28"/>
          <w:szCs w:val="28"/>
        </w:rPr>
      </w:pPr>
      <w:r w:rsidRPr="0024218E">
        <w:rPr>
          <w:sz w:val="28"/>
          <w:szCs w:val="28"/>
        </w:rPr>
        <w:t>Отчетный период: год.</w:t>
      </w:r>
    </w:p>
    <w:p w:rsidR="00DF3D47" w:rsidRDefault="00DF3D47" w:rsidP="00DF3D47">
      <w:pPr>
        <w:ind w:firstLine="709"/>
        <w:jc w:val="both"/>
        <w:rPr>
          <w:sz w:val="28"/>
          <w:szCs w:val="28"/>
        </w:rPr>
      </w:pPr>
      <w:r w:rsidRPr="0024218E">
        <w:rPr>
          <w:sz w:val="28"/>
          <w:szCs w:val="28"/>
        </w:rPr>
        <w:t xml:space="preserve">Круг лиц, представляющих информацию: </w:t>
      </w:r>
      <w:r>
        <w:rPr>
          <w:sz w:val="28"/>
          <w:szCs w:val="28"/>
        </w:rPr>
        <w:t xml:space="preserve">участник </w:t>
      </w:r>
      <w:r w:rsidRPr="004C1654">
        <w:rPr>
          <w:sz w:val="28"/>
          <w:szCs w:val="28"/>
        </w:rPr>
        <w:t>Международного финан</w:t>
      </w:r>
      <w:r>
        <w:rPr>
          <w:sz w:val="28"/>
          <w:szCs w:val="28"/>
        </w:rPr>
        <w:t>сового центра «Астана», имеющий</w:t>
      </w:r>
      <w:r w:rsidRPr="004C1654">
        <w:rPr>
          <w:sz w:val="28"/>
          <w:szCs w:val="28"/>
        </w:rPr>
        <w:t xml:space="preserve"> лицензию на осуществление деятельности по управлению заемной </w:t>
      </w:r>
      <w:proofErr w:type="spellStart"/>
      <w:r w:rsidRPr="004C1654">
        <w:rPr>
          <w:sz w:val="28"/>
          <w:szCs w:val="28"/>
        </w:rPr>
        <w:t>краудфандинговой</w:t>
      </w:r>
      <w:proofErr w:type="spellEnd"/>
      <w:r w:rsidRPr="004C1654">
        <w:rPr>
          <w:sz w:val="28"/>
          <w:szCs w:val="28"/>
        </w:rPr>
        <w:t xml:space="preserve"> платформо</w:t>
      </w:r>
      <w:r>
        <w:rPr>
          <w:sz w:val="28"/>
          <w:szCs w:val="28"/>
        </w:rPr>
        <w:t>й.</w:t>
      </w:r>
    </w:p>
    <w:p w:rsidR="00DF3D47" w:rsidRPr="0024218E" w:rsidRDefault="00DF3D47" w:rsidP="00DF3D47">
      <w:pPr>
        <w:ind w:firstLine="709"/>
        <w:jc w:val="both"/>
        <w:rPr>
          <w:sz w:val="28"/>
          <w:szCs w:val="28"/>
        </w:rPr>
      </w:pPr>
      <w:r w:rsidRPr="0024218E">
        <w:rPr>
          <w:sz w:val="28"/>
          <w:szCs w:val="28"/>
        </w:rPr>
        <w:t xml:space="preserve">Срок представления формы административных данных: </w:t>
      </w:r>
      <w:r w:rsidRPr="004C1654">
        <w:rPr>
          <w:sz w:val="28"/>
          <w:szCs w:val="28"/>
        </w:rPr>
        <w:t>ежегодно не позднее 25 числа второго месяца, следующего за отчетным годом</w:t>
      </w:r>
      <w:r w:rsidRPr="0024218E">
        <w:rPr>
          <w:sz w:val="28"/>
          <w:szCs w:val="28"/>
        </w:rPr>
        <w:t>.</w:t>
      </w:r>
    </w:p>
    <w:p w:rsidR="00DF3D47" w:rsidRPr="0024218E" w:rsidRDefault="00DF3D47" w:rsidP="00DF3D47">
      <w:pPr>
        <w:ind w:firstLine="709"/>
        <w:jc w:val="both"/>
        <w:rPr>
          <w:sz w:val="28"/>
          <w:szCs w:val="28"/>
        </w:rPr>
      </w:pPr>
    </w:p>
    <w:tbl>
      <w:tblPr>
        <w:tblStyle w:val="a3"/>
        <w:tblW w:w="0" w:type="auto"/>
        <w:tblInd w:w="5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262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DF3D47" w:rsidRPr="0024218E" w:rsidTr="002B61BC">
        <w:trPr>
          <w:trHeight w:val="169"/>
        </w:trPr>
        <w:tc>
          <w:tcPr>
            <w:tcW w:w="1418" w:type="dxa"/>
            <w:tcBorders>
              <w:right w:val="single" w:sz="4" w:space="0" w:color="auto"/>
            </w:tcBorders>
          </w:tcPr>
          <w:p w:rsidR="00DF3D47" w:rsidRPr="0024218E" w:rsidRDefault="00DF3D47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24218E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ИИН/БИН: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D47" w:rsidRPr="0024218E" w:rsidRDefault="00DF3D47" w:rsidP="002B61BC">
            <w:pPr>
              <w:ind w:firstLine="709"/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D47" w:rsidRPr="0024218E" w:rsidRDefault="00DF3D47" w:rsidP="002B61BC">
            <w:pPr>
              <w:ind w:firstLine="709"/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D47" w:rsidRPr="0024218E" w:rsidRDefault="00DF3D47" w:rsidP="002B61BC">
            <w:pPr>
              <w:ind w:firstLine="709"/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D47" w:rsidRPr="0024218E" w:rsidRDefault="00DF3D47" w:rsidP="002B61BC">
            <w:pPr>
              <w:ind w:firstLine="709"/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D47" w:rsidRPr="0024218E" w:rsidRDefault="00DF3D47" w:rsidP="002B61BC">
            <w:pPr>
              <w:ind w:firstLine="709"/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D47" w:rsidRPr="0024218E" w:rsidRDefault="00DF3D47" w:rsidP="002B61BC">
            <w:pPr>
              <w:ind w:firstLine="709"/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D47" w:rsidRPr="0024218E" w:rsidRDefault="00DF3D47" w:rsidP="002B61BC">
            <w:pPr>
              <w:ind w:firstLine="709"/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D47" w:rsidRPr="0024218E" w:rsidRDefault="00DF3D47" w:rsidP="002B61BC">
            <w:pPr>
              <w:ind w:firstLine="709"/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D47" w:rsidRPr="0024218E" w:rsidRDefault="00DF3D47" w:rsidP="002B61BC">
            <w:pPr>
              <w:ind w:firstLine="709"/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D47" w:rsidRPr="0024218E" w:rsidRDefault="00DF3D47" w:rsidP="002B61BC">
            <w:pPr>
              <w:ind w:firstLine="709"/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D47" w:rsidRPr="0024218E" w:rsidRDefault="00DF3D47" w:rsidP="002B61BC">
            <w:pPr>
              <w:ind w:firstLine="709"/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D47" w:rsidRPr="0024218E" w:rsidRDefault="00DF3D47" w:rsidP="002B61BC">
            <w:pPr>
              <w:ind w:firstLine="709"/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</w:tbl>
    <w:p w:rsidR="00DF3D47" w:rsidRPr="0024218E" w:rsidRDefault="00DF3D47" w:rsidP="00DF3D47">
      <w:pPr>
        <w:ind w:firstLine="709"/>
        <w:jc w:val="both"/>
        <w:rPr>
          <w:sz w:val="28"/>
          <w:szCs w:val="28"/>
        </w:rPr>
      </w:pPr>
    </w:p>
    <w:p w:rsidR="00DF3D47" w:rsidRPr="0024218E" w:rsidRDefault="00DF3D47" w:rsidP="00DF3D47">
      <w:pPr>
        <w:ind w:firstLine="709"/>
        <w:jc w:val="both"/>
        <w:rPr>
          <w:sz w:val="28"/>
          <w:szCs w:val="28"/>
        </w:rPr>
      </w:pPr>
      <w:r w:rsidRPr="0024218E">
        <w:rPr>
          <w:sz w:val="28"/>
          <w:szCs w:val="28"/>
        </w:rPr>
        <w:t>Метод сбора – в электронном виде.</w:t>
      </w:r>
      <w:r w:rsidRPr="0024218E">
        <w:rPr>
          <w:sz w:val="28"/>
          <w:szCs w:val="28"/>
        </w:rPr>
        <w:tab/>
      </w:r>
    </w:p>
    <w:p w:rsidR="00DF3D47" w:rsidRPr="004C1654" w:rsidRDefault="00DF3D47" w:rsidP="00DF3D47">
      <w:pPr>
        <w:pStyle w:val="ab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3D47" w:rsidRPr="004C1654" w:rsidRDefault="00DF3D47" w:rsidP="00DF3D47">
      <w:pPr>
        <w:pStyle w:val="ab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645"/>
        <w:gridCol w:w="2256"/>
        <w:gridCol w:w="1052"/>
        <w:gridCol w:w="1447"/>
        <w:gridCol w:w="1775"/>
        <w:gridCol w:w="1926"/>
      </w:tblGrid>
      <w:tr w:rsidR="00DF3D47" w:rsidRPr="004C1654" w:rsidTr="002B61BC">
        <w:trPr>
          <w:trHeight w:val="30"/>
        </w:trPr>
        <w:tc>
          <w:tcPr>
            <w:tcW w:w="395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3D47" w:rsidRDefault="00DF3D47" w:rsidP="002B61B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F3D47" w:rsidRPr="004C1654" w:rsidRDefault="00DF3D47" w:rsidP="002B61B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75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3D47" w:rsidRPr="004C1654" w:rsidRDefault="00DF3D47" w:rsidP="002B61B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Сведения по физическому лицу (резидент/нерезидент)</w:t>
            </w:r>
          </w:p>
        </w:tc>
        <w:tc>
          <w:tcPr>
            <w:tcW w:w="2178" w:type="pct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3D47" w:rsidRPr="004C1654" w:rsidRDefault="00DF3D47" w:rsidP="002B61B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</w:t>
            </w:r>
            <w:proofErr w:type="spellStart"/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краудфандинговой</w:t>
            </w:r>
            <w:proofErr w:type="spellEnd"/>
            <w:r w:rsidRPr="004C1654">
              <w:rPr>
                <w:rFonts w:ascii="Times New Roman" w:hAnsi="Times New Roman" w:cs="Times New Roman"/>
                <w:sz w:val="28"/>
                <w:szCs w:val="28"/>
              </w:rPr>
              <w:t xml:space="preserve"> платформы</w:t>
            </w:r>
          </w:p>
        </w:tc>
        <w:tc>
          <w:tcPr>
            <w:tcW w:w="677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3D47" w:rsidRPr="004C1654" w:rsidRDefault="00DF3D47" w:rsidP="002B61B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Дата предоставления кредита</w:t>
            </w:r>
          </w:p>
        </w:tc>
      </w:tr>
      <w:tr w:rsidR="00DF3D47" w:rsidRPr="004C1654" w:rsidTr="002B61BC">
        <w:trPr>
          <w:trHeight w:val="30"/>
        </w:trPr>
        <w:tc>
          <w:tcPr>
            <w:tcW w:w="395" w:type="pct"/>
            <w:vMerge/>
          </w:tcPr>
          <w:p w:rsidR="00DF3D47" w:rsidRPr="004C1654" w:rsidRDefault="00DF3D47" w:rsidP="002B61B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3D47" w:rsidRPr="004C1654" w:rsidRDefault="00DF3D47" w:rsidP="002B61B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ИИН</w:t>
            </w:r>
          </w:p>
        </w:tc>
        <w:tc>
          <w:tcPr>
            <w:tcW w:w="129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3D47" w:rsidRPr="004C1654" w:rsidRDefault="00DF3D47" w:rsidP="002B61B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 xml:space="preserve">ФИО  (если оно указано в документе, </w:t>
            </w:r>
            <w:r w:rsidRPr="004C16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удостоверяющем личность)</w:t>
            </w:r>
          </w:p>
        </w:tc>
        <w:tc>
          <w:tcPr>
            <w:tcW w:w="66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3D47" w:rsidRPr="004C1654" w:rsidRDefault="00DF3D47" w:rsidP="002B61B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БИН</w:t>
            </w:r>
          </w:p>
        </w:tc>
        <w:tc>
          <w:tcPr>
            <w:tcW w:w="87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3D47" w:rsidRPr="004C1654" w:rsidRDefault="00DF3D47" w:rsidP="002B61B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БИК</w:t>
            </w:r>
          </w:p>
        </w:tc>
        <w:tc>
          <w:tcPr>
            <w:tcW w:w="63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3D47" w:rsidRPr="004C1654" w:rsidRDefault="00DF3D47" w:rsidP="002B61B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аименование</w:t>
            </w:r>
          </w:p>
        </w:tc>
        <w:tc>
          <w:tcPr>
            <w:tcW w:w="677" w:type="pct"/>
            <w:vMerge/>
          </w:tcPr>
          <w:p w:rsidR="00DF3D47" w:rsidRPr="004C1654" w:rsidRDefault="00DF3D47" w:rsidP="002B61B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3D47" w:rsidRPr="004C1654" w:rsidTr="002B61BC">
        <w:trPr>
          <w:trHeight w:val="30"/>
        </w:trPr>
        <w:tc>
          <w:tcPr>
            <w:tcW w:w="39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3D47" w:rsidRPr="004C1654" w:rsidRDefault="00DF3D47" w:rsidP="002B61B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3D47" w:rsidRPr="004C1654" w:rsidRDefault="00DF3D47" w:rsidP="002B61B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9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3D47" w:rsidRPr="004C1654" w:rsidRDefault="00DF3D47" w:rsidP="002B61B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3D47" w:rsidRPr="004C1654" w:rsidRDefault="00DF3D47" w:rsidP="002B61B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7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3D47" w:rsidRPr="004C1654" w:rsidRDefault="00DF3D47" w:rsidP="002B61B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3D47" w:rsidRPr="004C1654" w:rsidRDefault="00DF3D47" w:rsidP="002B61B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7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3D47" w:rsidRPr="004C1654" w:rsidRDefault="00DF3D47" w:rsidP="002B61B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DF3D47" w:rsidRPr="004C1654" w:rsidRDefault="00DF3D47" w:rsidP="00DF3D4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DF3D47" w:rsidRPr="004C1654" w:rsidRDefault="00DF3D47" w:rsidP="00DF3D4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C1654">
        <w:rPr>
          <w:rFonts w:ascii="Times New Roman" w:hAnsi="Times New Roman" w:cs="Times New Roman"/>
          <w:sz w:val="28"/>
          <w:szCs w:val="28"/>
        </w:rPr>
        <w:t>продолжение таблицы</w:t>
      </w:r>
    </w:p>
    <w:p w:rsidR="00DF3D47" w:rsidRPr="004C1654" w:rsidRDefault="00DF3D47" w:rsidP="00DF3D4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1328"/>
        <w:gridCol w:w="2185"/>
        <w:gridCol w:w="1892"/>
        <w:gridCol w:w="1953"/>
      </w:tblGrid>
      <w:tr w:rsidR="00DF3D47" w:rsidRPr="004C1654" w:rsidTr="002B61BC">
        <w:trPr>
          <w:trHeight w:val="30"/>
        </w:trPr>
        <w:tc>
          <w:tcPr>
            <w:tcW w:w="121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3D47" w:rsidRPr="004C1654" w:rsidRDefault="00DF3D47" w:rsidP="002B61B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Номер и дата договора о предоставлении кредита</w:t>
            </w:r>
          </w:p>
        </w:tc>
        <w:tc>
          <w:tcPr>
            <w:tcW w:w="7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3D47" w:rsidRPr="004C1654" w:rsidRDefault="00DF3D47" w:rsidP="002B61B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Код валюты</w:t>
            </w:r>
          </w:p>
        </w:tc>
        <w:tc>
          <w:tcPr>
            <w:tcW w:w="10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3D47" w:rsidRPr="004C1654" w:rsidRDefault="00DF3D47" w:rsidP="002B61B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Сумма предоставленного кредита</w:t>
            </w:r>
          </w:p>
        </w:tc>
        <w:tc>
          <w:tcPr>
            <w:tcW w:w="102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3D47" w:rsidRPr="004C1654" w:rsidRDefault="00DF3D47" w:rsidP="002B61B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Сумма уплаченного основного долга</w:t>
            </w:r>
          </w:p>
        </w:tc>
        <w:tc>
          <w:tcPr>
            <w:tcW w:w="9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3D47" w:rsidRPr="004C1654" w:rsidRDefault="00DF3D47" w:rsidP="002B61B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Сумма уплаченного вознаграждения</w:t>
            </w:r>
          </w:p>
        </w:tc>
      </w:tr>
      <w:tr w:rsidR="00DF3D47" w:rsidRPr="004C1654" w:rsidTr="002B61BC">
        <w:trPr>
          <w:trHeight w:val="30"/>
        </w:trPr>
        <w:tc>
          <w:tcPr>
            <w:tcW w:w="121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3D47" w:rsidRPr="004C1654" w:rsidRDefault="00DF3D47" w:rsidP="002B61B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3D47" w:rsidRPr="004C1654" w:rsidRDefault="00DF3D47" w:rsidP="002B61B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3D47" w:rsidRPr="004C1654" w:rsidRDefault="00DF3D47" w:rsidP="002B61B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2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3D47" w:rsidRPr="004C1654" w:rsidRDefault="00DF3D47" w:rsidP="002B61B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3D47" w:rsidRPr="004C1654" w:rsidRDefault="00DF3D47" w:rsidP="002B61B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DF3D47" w:rsidRPr="004C1654" w:rsidRDefault="00DF3D47" w:rsidP="00DF3D4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DF3D47" w:rsidRPr="004C1654" w:rsidRDefault="00DF3D47" w:rsidP="00DF3D4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C1654">
        <w:rPr>
          <w:rFonts w:ascii="Times New Roman" w:hAnsi="Times New Roman" w:cs="Times New Roman"/>
          <w:sz w:val="28"/>
          <w:szCs w:val="28"/>
        </w:rPr>
        <w:t>продолжение таблицы</w:t>
      </w:r>
    </w:p>
    <w:p w:rsidR="00DF3D47" w:rsidRPr="004C1654" w:rsidRDefault="00DF3D47" w:rsidP="00DF3D4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3096"/>
        <w:gridCol w:w="1904"/>
        <w:gridCol w:w="2235"/>
      </w:tblGrid>
      <w:tr w:rsidR="00DF3D47" w:rsidRPr="004C1654" w:rsidTr="002B61BC">
        <w:trPr>
          <w:trHeight w:val="30"/>
        </w:trPr>
        <w:tc>
          <w:tcPr>
            <w:tcW w:w="3839" w:type="pct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3D47" w:rsidRPr="004C1654" w:rsidRDefault="00DF3D47" w:rsidP="002B61B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Остаток суммы кредита</w:t>
            </w:r>
          </w:p>
        </w:tc>
        <w:tc>
          <w:tcPr>
            <w:tcW w:w="1161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3D47" w:rsidRPr="004C1654" w:rsidRDefault="00DF3D47" w:rsidP="002B61BC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Вид кредита</w:t>
            </w:r>
          </w:p>
        </w:tc>
      </w:tr>
      <w:tr w:rsidR="00DF3D47" w:rsidRPr="004C1654" w:rsidTr="002B61BC">
        <w:trPr>
          <w:trHeight w:val="30"/>
        </w:trPr>
        <w:tc>
          <w:tcPr>
            <w:tcW w:w="124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3D47" w:rsidRPr="004C1654" w:rsidRDefault="00DF3D47" w:rsidP="002B61BC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основной долг</w:t>
            </w:r>
          </w:p>
        </w:tc>
        <w:tc>
          <w:tcPr>
            <w:tcW w:w="160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3D47" w:rsidRPr="004C1654" w:rsidRDefault="00DF3D47" w:rsidP="002B61BC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вознаграждение</w:t>
            </w:r>
          </w:p>
        </w:tc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3D47" w:rsidRPr="004C1654" w:rsidRDefault="00DF3D47" w:rsidP="002B61BC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пеня</w:t>
            </w:r>
          </w:p>
        </w:tc>
        <w:tc>
          <w:tcPr>
            <w:tcW w:w="1161" w:type="pct"/>
            <w:vMerge/>
          </w:tcPr>
          <w:p w:rsidR="00DF3D47" w:rsidRPr="004C1654" w:rsidRDefault="00DF3D47" w:rsidP="002B61BC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3D47" w:rsidRPr="004C1654" w:rsidTr="002B61BC">
        <w:trPr>
          <w:trHeight w:val="30"/>
        </w:trPr>
        <w:tc>
          <w:tcPr>
            <w:tcW w:w="124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3D47" w:rsidRPr="004C1654" w:rsidRDefault="00DF3D47" w:rsidP="002B61BC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0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3D47" w:rsidRPr="004C1654" w:rsidRDefault="00DF3D47" w:rsidP="002B61BC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3D47" w:rsidRPr="004C1654" w:rsidRDefault="00DF3D47" w:rsidP="002B61BC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6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3D47" w:rsidRPr="004C1654" w:rsidRDefault="00DF3D47" w:rsidP="002B61BC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</w:tbl>
    <w:p w:rsidR="00DF3D47" w:rsidRPr="004C1654" w:rsidRDefault="00DF3D47" w:rsidP="00DF3D4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DF3D47" w:rsidRPr="004C1654" w:rsidRDefault="00DF3D47" w:rsidP="00DF3D47">
      <w:pPr>
        <w:pStyle w:val="ab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1654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______________________________________________/____________________</w:t>
      </w:r>
    </w:p>
    <w:p w:rsidR="00DF3D47" w:rsidRPr="004C1654" w:rsidRDefault="00DF3D47" w:rsidP="00DF3D47">
      <w:pPr>
        <w:pStyle w:val="ab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1654">
        <w:rPr>
          <w:rFonts w:ascii="Times New Roman" w:hAnsi="Times New Roman" w:cs="Times New Roman"/>
          <w:color w:val="000000"/>
          <w:sz w:val="28"/>
          <w:szCs w:val="28"/>
        </w:rPr>
        <w:t>фамилия, имя и отчество (если оно указано в документе, удостоверяющем личность) руководителя, (электронная цифровая подпись)</w:t>
      </w:r>
    </w:p>
    <w:p w:rsidR="00DF3D47" w:rsidRPr="004C1654" w:rsidRDefault="00DF3D47" w:rsidP="00DF3D47">
      <w:pPr>
        <w:pStyle w:val="ab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C1654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______________________________________________/____________________</w:t>
      </w:r>
      <w:r w:rsidRPr="004C1654">
        <w:rPr>
          <w:rFonts w:ascii="Times New Roman" w:hAnsi="Times New Roman" w:cs="Times New Roman"/>
          <w:sz w:val="28"/>
          <w:szCs w:val="28"/>
        </w:rPr>
        <w:br/>
      </w:r>
      <w:r w:rsidRPr="004C1654">
        <w:rPr>
          <w:rFonts w:ascii="Times New Roman" w:hAnsi="Times New Roman" w:cs="Times New Roman"/>
          <w:color w:val="000000"/>
          <w:sz w:val="28"/>
          <w:szCs w:val="28"/>
        </w:rPr>
        <w:t>фамилия, имя и отчество (если оно указано в документе, удостоверяющем личность), номер телефона исполнителя</w:t>
      </w:r>
    </w:p>
    <w:p w:rsidR="00DF3D47" w:rsidRPr="004C1654" w:rsidRDefault="00DF3D47" w:rsidP="00DF3D47">
      <w:pPr>
        <w:pStyle w:val="ab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F3D47" w:rsidRDefault="00DF3D47" w:rsidP="00DF3D47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Примечание: </w:t>
      </w:r>
      <w:r w:rsidRPr="004C1654">
        <w:rPr>
          <w:rFonts w:ascii="Times New Roman" w:hAnsi="Times New Roman" w:cs="Times New Roman"/>
          <w:sz w:val="28"/>
          <w:szCs w:val="28"/>
        </w:rPr>
        <w:t>расшифровка аббревиатур:</w:t>
      </w:r>
    </w:p>
    <w:p w:rsidR="00DF3D47" w:rsidRDefault="00DF3D47" w:rsidP="00DF3D47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п/п </w:t>
      </w:r>
      <w:r w:rsidRPr="004C165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1654">
        <w:rPr>
          <w:rFonts w:ascii="Times New Roman" w:hAnsi="Times New Roman" w:cs="Times New Roman"/>
          <w:sz w:val="28"/>
          <w:szCs w:val="28"/>
        </w:rPr>
        <w:t>порядковый номер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DF3D47" w:rsidRPr="004C1654" w:rsidRDefault="00DF3D47" w:rsidP="00DF3D47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654">
        <w:rPr>
          <w:rFonts w:ascii="Times New Roman" w:hAnsi="Times New Roman" w:cs="Times New Roman"/>
          <w:sz w:val="28"/>
          <w:szCs w:val="28"/>
        </w:rPr>
        <w:t>ИИН – индивидуальный идентификационный номер;</w:t>
      </w:r>
    </w:p>
    <w:p w:rsidR="00DF3D47" w:rsidRPr="00DF3D47" w:rsidRDefault="00DF3D47" w:rsidP="00DF3D47">
      <w:pPr>
        <w:pStyle w:val="ab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4C1654">
        <w:rPr>
          <w:rFonts w:ascii="Times New Roman" w:hAnsi="Times New Roman" w:cs="Times New Roman"/>
          <w:sz w:val="28"/>
          <w:szCs w:val="28"/>
        </w:rPr>
        <w:t xml:space="preserve">ФИО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</w:t>
      </w:r>
      <w:r w:rsidRPr="004C1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отчество (</w:t>
      </w:r>
      <w:r w:rsidRPr="004C1654">
        <w:rPr>
          <w:rFonts w:ascii="Times New Roman" w:hAnsi="Times New Roman" w:cs="Times New Roman"/>
          <w:sz w:val="28"/>
          <w:szCs w:val="28"/>
        </w:rPr>
        <w:t>если оно указано в документе, удостоверяющем личность</w:t>
      </w:r>
      <w:r w:rsidRPr="004C165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DF3D47" w:rsidRPr="004C1654" w:rsidRDefault="00DF3D47" w:rsidP="00DF3D47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654">
        <w:rPr>
          <w:rFonts w:ascii="Times New Roman" w:hAnsi="Times New Roman" w:cs="Times New Roman"/>
          <w:sz w:val="28"/>
          <w:szCs w:val="28"/>
        </w:rPr>
        <w:t>БИН – бизнес-идентификационный номер;</w:t>
      </w:r>
    </w:p>
    <w:p w:rsidR="00DF3D47" w:rsidRDefault="00DF3D47" w:rsidP="00DF3D47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654">
        <w:rPr>
          <w:rFonts w:ascii="Times New Roman" w:hAnsi="Times New Roman" w:cs="Times New Roman"/>
          <w:sz w:val="28"/>
          <w:szCs w:val="28"/>
        </w:rPr>
        <w:t>БИК – б</w:t>
      </w:r>
      <w:r>
        <w:rPr>
          <w:rFonts w:ascii="Times New Roman" w:hAnsi="Times New Roman" w:cs="Times New Roman"/>
          <w:sz w:val="28"/>
          <w:szCs w:val="28"/>
        </w:rPr>
        <w:t>анковский идентификационный код.</w:t>
      </w:r>
    </w:p>
    <w:p w:rsidR="00DF3D47" w:rsidRPr="004C1654" w:rsidRDefault="006E5244" w:rsidP="00DF3D47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244">
        <w:rPr>
          <w:rFonts w:ascii="Times New Roman" w:hAnsi="Times New Roman" w:cs="Times New Roman"/>
          <w:sz w:val="28"/>
          <w:szCs w:val="28"/>
        </w:rPr>
        <w:t xml:space="preserve">Пояснение по заполнению формы «Сведения о заключенных договорах на </w:t>
      </w:r>
      <w:proofErr w:type="spellStart"/>
      <w:r w:rsidRPr="006E5244">
        <w:rPr>
          <w:rFonts w:ascii="Times New Roman" w:hAnsi="Times New Roman" w:cs="Times New Roman"/>
          <w:sz w:val="28"/>
          <w:szCs w:val="28"/>
        </w:rPr>
        <w:t>краудфандинговых</w:t>
      </w:r>
      <w:proofErr w:type="spellEnd"/>
      <w:r w:rsidRPr="006E5244">
        <w:rPr>
          <w:rFonts w:ascii="Times New Roman" w:hAnsi="Times New Roman" w:cs="Times New Roman"/>
          <w:sz w:val="28"/>
          <w:szCs w:val="28"/>
        </w:rPr>
        <w:t xml:space="preserve"> платформах, а также выплаченных вознаграждениях резидентам и нерезидентам»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F3D47" w:rsidRPr="00DF3D47">
        <w:rPr>
          <w:rFonts w:ascii="Times New Roman" w:hAnsi="Times New Roman" w:cs="Times New Roman"/>
          <w:sz w:val="28"/>
          <w:szCs w:val="28"/>
        </w:rPr>
        <w:t>приведено в приложении к настоящей форме.</w:t>
      </w:r>
    </w:p>
    <w:p w:rsidR="00DF3D47" w:rsidRPr="00DF3D47" w:rsidRDefault="00DF3D47" w:rsidP="00DF3D47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F3D47" w:rsidRPr="004C1654" w:rsidRDefault="00DF3D47" w:rsidP="00DF3D47">
      <w:pPr>
        <w:pStyle w:val="ab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DF3D47" w:rsidRPr="004C1654" w:rsidRDefault="00DF3D47" w:rsidP="00DF3D47">
      <w:pPr>
        <w:pStyle w:val="ab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DF3D47" w:rsidRPr="004C1654" w:rsidRDefault="00DF3D47" w:rsidP="00DF3D47">
      <w:pPr>
        <w:pStyle w:val="ab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DF3D47" w:rsidRDefault="00DF3D47" w:rsidP="00AB6CE0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AB6CE0" w:rsidRPr="004C1654" w:rsidRDefault="00AB6CE0" w:rsidP="00AB6CE0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DF3D47" w:rsidRPr="004C1654" w:rsidRDefault="00DF3D47" w:rsidP="00DF3D47">
      <w:pPr>
        <w:pStyle w:val="ab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6E5244" w:rsidRPr="0024218E" w:rsidRDefault="006E5244" w:rsidP="006E5244">
      <w:pPr>
        <w:ind w:left="4248" w:firstLine="708"/>
        <w:jc w:val="center"/>
        <w:rPr>
          <w:color w:val="000000"/>
          <w:sz w:val="28"/>
          <w:szCs w:val="28"/>
        </w:rPr>
      </w:pPr>
      <w:r w:rsidRPr="0024218E">
        <w:rPr>
          <w:color w:val="000000"/>
          <w:sz w:val="28"/>
          <w:szCs w:val="28"/>
        </w:rPr>
        <w:lastRenderedPageBreak/>
        <w:t xml:space="preserve">Приложение </w:t>
      </w:r>
    </w:p>
    <w:p w:rsidR="006E5244" w:rsidRPr="0024218E" w:rsidRDefault="006E5244" w:rsidP="006E5244">
      <w:pPr>
        <w:ind w:left="5386"/>
        <w:rPr>
          <w:color w:val="000000"/>
          <w:sz w:val="28"/>
          <w:szCs w:val="28"/>
        </w:rPr>
      </w:pPr>
      <w:r w:rsidRPr="0024218E">
        <w:rPr>
          <w:color w:val="000000"/>
          <w:sz w:val="28"/>
          <w:szCs w:val="28"/>
        </w:rPr>
        <w:t xml:space="preserve">к форме, предназначенной для </w:t>
      </w:r>
      <w:r>
        <w:rPr>
          <w:color w:val="000000"/>
          <w:sz w:val="28"/>
          <w:szCs w:val="28"/>
          <w:lang w:val="kk-KZ"/>
        </w:rPr>
        <w:t xml:space="preserve">  </w:t>
      </w:r>
      <w:r w:rsidRPr="0024218E">
        <w:rPr>
          <w:color w:val="000000"/>
          <w:sz w:val="28"/>
          <w:szCs w:val="28"/>
        </w:rPr>
        <w:t xml:space="preserve">сбора </w:t>
      </w:r>
      <w:r w:rsidRPr="0024218E">
        <w:rPr>
          <w:sz w:val="28"/>
          <w:szCs w:val="28"/>
        </w:rPr>
        <w:t>административных данных</w:t>
      </w:r>
      <w:r w:rsidRPr="0024218E">
        <w:rPr>
          <w:color w:val="000000"/>
          <w:sz w:val="28"/>
          <w:szCs w:val="28"/>
        </w:rPr>
        <w:t xml:space="preserve">  </w:t>
      </w:r>
    </w:p>
    <w:p w:rsidR="00DF3D47" w:rsidRDefault="006E5244" w:rsidP="006E5244">
      <w:pPr>
        <w:pStyle w:val="ab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24218E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4C1654">
        <w:rPr>
          <w:rFonts w:ascii="Times New Roman" w:hAnsi="Times New Roman" w:cs="Times New Roman"/>
          <w:sz w:val="28"/>
          <w:szCs w:val="28"/>
        </w:rPr>
        <w:t>Сведения о заключенных договорах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C1654">
        <w:rPr>
          <w:rFonts w:ascii="Times New Roman" w:hAnsi="Times New Roman" w:cs="Times New Roman"/>
          <w:sz w:val="28"/>
          <w:szCs w:val="28"/>
        </w:rPr>
        <w:t>краудфандинговых</w:t>
      </w:r>
      <w:proofErr w:type="spellEnd"/>
      <w:r w:rsidRPr="004C1654">
        <w:rPr>
          <w:rFonts w:ascii="Times New Roman" w:hAnsi="Times New Roman" w:cs="Times New Roman"/>
          <w:sz w:val="28"/>
          <w:szCs w:val="28"/>
        </w:rPr>
        <w:t xml:space="preserve"> платформах,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1654">
        <w:rPr>
          <w:rFonts w:ascii="Times New Roman" w:hAnsi="Times New Roman" w:cs="Times New Roman"/>
          <w:sz w:val="28"/>
          <w:szCs w:val="28"/>
        </w:rPr>
        <w:t>а также выплаченных вознаграждениях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1654">
        <w:rPr>
          <w:rFonts w:ascii="Times New Roman" w:hAnsi="Times New Roman" w:cs="Times New Roman"/>
          <w:sz w:val="28"/>
          <w:szCs w:val="28"/>
        </w:rPr>
        <w:t>резидентам и нерезидентам»</w:t>
      </w:r>
    </w:p>
    <w:p w:rsidR="00DF3D47" w:rsidRDefault="00DF3D47" w:rsidP="00DF3D47">
      <w:pPr>
        <w:pStyle w:val="ab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6E5244" w:rsidRPr="004C1654" w:rsidRDefault="006E5244" w:rsidP="00DF3D47">
      <w:pPr>
        <w:pStyle w:val="ab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DF3D47" w:rsidRPr="004C1654" w:rsidRDefault="00DF3D47" w:rsidP="00DF3D47">
      <w:pPr>
        <w:pStyle w:val="ab"/>
        <w:ind w:left="78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C165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Пояснение по заполнению формы </w:t>
      </w:r>
      <w:r w:rsidRPr="00DF3D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«Сведения о заключенных договорах на </w:t>
      </w:r>
      <w:proofErr w:type="spellStart"/>
      <w:r w:rsidRPr="00DF3D47">
        <w:rPr>
          <w:rFonts w:ascii="Times New Roman" w:hAnsi="Times New Roman" w:cs="Times New Roman"/>
          <w:b/>
          <w:color w:val="000000"/>
          <w:sz w:val="28"/>
          <w:szCs w:val="28"/>
        </w:rPr>
        <w:t>кр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аудфандинговых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платформах, </w:t>
      </w:r>
      <w:r w:rsidRPr="00DF3D47">
        <w:rPr>
          <w:rFonts w:ascii="Times New Roman" w:hAnsi="Times New Roman" w:cs="Times New Roman"/>
          <w:b/>
          <w:color w:val="000000"/>
          <w:sz w:val="28"/>
          <w:szCs w:val="28"/>
        </w:rPr>
        <w:t>а также выплаченных вознаграждениях резидентам и нерезидентам»</w:t>
      </w:r>
    </w:p>
    <w:p w:rsidR="00DF3D47" w:rsidRPr="004C1654" w:rsidRDefault="00DF3D47" w:rsidP="00DF3D47">
      <w:pPr>
        <w:jc w:val="both"/>
      </w:pPr>
      <w:r w:rsidRPr="004C1654">
        <w:rPr>
          <w:color w:val="FF0000"/>
          <w:sz w:val="28"/>
        </w:rPr>
        <w:t xml:space="preserve">       </w:t>
      </w:r>
    </w:p>
    <w:p w:rsidR="00DF3D47" w:rsidRPr="004C1654" w:rsidRDefault="00DF3D47" w:rsidP="00DF3D47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z190"/>
      <w:r w:rsidRPr="004C1654">
        <w:rPr>
          <w:rFonts w:ascii="Times New Roman" w:hAnsi="Times New Roman" w:cs="Times New Roman"/>
          <w:sz w:val="28"/>
          <w:szCs w:val="28"/>
        </w:rPr>
        <w:t xml:space="preserve">1. Форма, предназначенная для сбора сведений о заключенных договорах на </w:t>
      </w:r>
      <w:proofErr w:type="spellStart"/>
      <w:r w:rsidRPr="004C1654">
        <w:rPr>
          <w:rFonts w:ascii="Times New Roman" w:hAnsi="Times New Roman" w:cs="Times New Roman"/>
          <w:sz w:val="28"/>
          <w:szCs w:val="28"/>
        </w:rPr>
        <w:t>краудфандинговых</w:t>
      </w:r>
      <w:proofErr w:type="spellEnd"/>
      <w:r w:rsidRPr="004C1654">
        <w:rPr>
          <w:rFonts w:ascii="Times New Roman" w:hAnsi="Times New Roman" w:cs="Times New Roman"/>
          <w:sz w:val="28"/>
          <w:szCs w:val="28"/>
        </w:rPr>
        <w:t xml:space="preserve"> платформах, а также выплаченных вознаграждениях резидентам и нерезидентам </w:t>
      </w:r>
      <w:r w:rsidRPr="004C1654">
        <w:rPr>
          <w:rFonts w:ascii="Times New Roman" w:hAnsi="Times New Roman" w:cs="Times New Roman"/>
          <w:iCs/>
          <w:sz w:val="28"/>
          <w:szCs w:val="28"/>
        </w:rPr>
        <w:t>(далее – Форма</w:t>
      </w:r>
      <w:r>
        <w:rPr>
          <w:rFonts w:ascii="Times New Roman" w:hAnsi="Times New Roman" w:cs="Times New Roman"/>
          <w:iCs/>
          <w:sz w:val="28"/>
          <w:szCs w:val="28"/>
        </w:rPr>
        <w:t>)</w:t>
      </w:r>
      <w:r w:rsidRPr="004C1654">
        <w:rPr>
          <w:rFonts w:ascii="Times New Roman" w:hAnsi="Times New Roman" w:cs="Times New Roman"/>
          <w:sz w:val="28"/>
          <w:szCs w:val="28"/>
        </w:rPr>
        <w:t xml:space="preserve"> разработана </w:t>
      </w:r>
      <w:bookmarkStart w:id="2" w:name="z191"/>
      <w:bookmarkEnd w:id="1"/>
      <w:r>
        <w:rPr>
          <w:rFonts w:ascii="Times New Roman" w:hAnsi="Times New Roman" w:cs="Times New Roman"/>
          <w:sz w:val="28"/>
          <w:szCs w:val="28"/>
        </w:rPr>
        <w:t>в соответствии с пунктом 29</w:t>
      </w:r>
      <w:r w:rsidRPr="004C1654">
        <w:rPr>
          <w:rFonts w:ascii="Times New Roman" w:hAnsi="Times New Roman" w:cs="Times New Roman"/>
          <w:sz w:val="28"/>
          <w:szCs w:val="28"/>
        </w:rPr>
        <w:t xml:space="preserve"> статьи 26 Кодекса Республики Казахстан «О налогах и других обязательных платежах в бюджет» (Налоговый кодекс).</w:t>
      </w:r>
    </w:p>
    <w:p w:rsidR="00DF3D47" w:rsidRPr="004C1654" w:rsidRDefault="00DF3D47" w:rsidP="00DF3D47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z194"/>
      <w:bookmarkEnd w:id="2"/>
      <w:r w:rsidRPr="004C1654">
        <w:rPr>
          <w:rFonts w:ascii="Times New Roman" w:hAnsi="Times New Roman" w:cs="Times New Roman"/>
          <w:sz w:val="28"/>
          <w:szCs w:val="28"/>
        </w:rPr>
        <w:t>2. В графе 1 Формы указывается порядковый номер.</w:t>
      </w:r>
    </w:p>
    <w:p w:rsidR="00DF3D47" w:rsidRPr="004C1654" w:rsidRDefault="00DF3D47" w:rsidP="00DF3D47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z195"/>
      <w:bookmarkEnd w:id="3"/>
      <w:r w:rsidRPr="004C1654">
        <w:rPr>
          <w:rFonts w:ascii="Times New Roman" w:hAnsi="Times New Roman" w:cs="Times New Roman"/>
          <w:sz w:val="28"/>
          <w:szCs w:val="28"/>
        </w:rPr>
        <w:t>3. В графе 2 Формы указывается индивидуальный идентифик</w:t>
      </w:r>
      <w:r>
        <w:rPr>
          <w:rFonts w:ascii="Times New Roman" w:hAnsi="Times New Roman" w:cs="Times New Roman"/>
          <w:sz w:val="28"/>
          <w:szCs w:val="28"/>
        </w:rPr>
        <w:t>ационный номер</w:t>
      </w:r>
      <w:r w:rsidRPr="004C1654">
        <w:rPr>
          <w:rFonts w:ascii="Times New Roman" w:hAnsi="Times New Roman" w:cs="Times New Roman"/>
          <w:sz w:val="28"/>
          <w:szCs w:val="28"/>
        </w:rPr>
        <w:t xml:space="preserve"> (далее – ИИН) налогоплательщика.</w:t>
      </w:r>
    </w:p>
    <w:p w:rsidR="00DF3D47" w:rsidRPr="004C1654" w:rsidRDefault="00DF3D47" w:rsidP="00DF3D47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z196"/>
      <w:bookmarkEnd w:id="4"/>
      <w:r w:rsidRPr="004C1654">
        <w:rPr>
          <w:rFonts w:ascii="Times New Roman" w:hAnsi="Times New Roman" w:cs="Times New Roman"/>
          <w:sz w:val="28"/>
          <w:szCs w:val="28"/>
        </w:rPr>
        <w:t xml:space="preserve">4. В графе 3 Формы указывается фамилия, имя и отчество </w:t>
      </w:r>
      <w:r w:rsidRPr="004C165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4C1654">
        <w:rPr>
          <w:rFonts w:ascii="Times New Roman" w:hAnsi="Times New Roman" w:cs="Times New Roman"/>
          <w:sz w:val="28"/>
          <w:szCs w:val="28"/>
        </w:rPr>
        <w:t>если оно указано в документе, удостоверяющем личность</w:t>
      </w:r>
      <w:r w:rsidRPr="004C165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налогоплательщика</w:t>
      </w:r>
      <w:r w:rsidRPr="004C16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3D47" w:rsidRPr="004C1654" w:rsidRDefault="00DF3D47" w:rsidP="00DF3D47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z197"/>
      <w:bookmarkEnd w:id="5"/>
      <w:r w:rsidRPr="004C1654">
        <w:rPr>
          <w:rFonts w:ascii="Times New Roman" w:hAnsi="Times New Roman" w:cs="Times New Roman"/>
          <w:sz w:val="28"/>
          <w:szCs w:val="28"/>
        </w:rPr>
        <w:t xml:space="preserve">5. В графе 4 Формы указывается бизнес-идентификационный номер </w:t>
      </w:r>
      <w:proofErr w:type="spellStart"/>
      <w:r w:rsidRPr="004C1654">
        <w:rPr>
          <w:rFonts w:ascii="Times New Roman" w:hAnsi="Times New Roman" w:cs="Times New Roman"/>
          <w:sz w:val="28"/>
          <w:szCs w:val="28"/>
        </w:rPr>
        <w:t>краудфандинговой</w:t>
      </w:r>
      <w:proofErr w:type="spellEnd"/>
      <w:r w:rsidRPr="004C1654">
        <w:rPr>
          <w:rFonts w:ascii="Times New Roman" w:hAnsi="Times New Roman" w:cs="Times New Roman"/>
          <w:sz w:val="28"/>
          <w:szCs w:val="28"/>
        </w:rPr>
        <w:t xml:space="preserve"> платформы.</w:t>
      </w:r>
    </w:p>
    <w:bookmarkEnd w:id="6"/>
    <w:p w:rsidR="00DF3D47" w:rsidRPr="004C1654" w:rsidRDefault="00DF3D47" w:rsidP="00DF3D47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654">
        <w:rPr>
          <w:rFonts w:ascii="Times New Roman" w:hAnsi="Times New Roman" w:cs="Times New Roman"/>
          <w:sz w:val="28"/>
          <w:szCs w:val="28"/>
        </w:rPr>
        <w:t xml:space="preserve">6. В графе 5 Формы указывается банковский идентификационный код (далее – БИК) </w:t>
      </w:r>
      <w:proofErr w:type="spellStart"/>
      <w:r w:rsidRPr="004C1654">
        <w:rPr>
          <w:rFonts w:ascii="Times New Roman" w:hAnsi="Times New Roman" w:cs="Times New Roman"/>
          <w:sz w:val="28"/>
          <w:szCs w:val="28"/>
        </w:rPr>
        <w:t>краудфандинговой</w:t>
      </w:r>
      <w:proofErr w:type="spellEnd"/>
      <w:r w:rsidRPr="004C1654">
        <w:rPr>
          <w:rFonts w:ascii="Times New Roman" w:hAnsi="Times New Roman" w:cs="Times New Roman"/>
          <w:sz w:val="28"/>
          <w:szCs w:val="28"/>
        </w:rPr>
        <w:t xml:space="preserve"> платформы.</w:t>
      </w:r>
    </w:p>
    <w:p w:rsidR="00DF3D47" w:rsidRPr="004C1654" w:rsidRDefault="00DF3D47" w:rsidP="00DF3D47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654">
        <w:rPr>
          <w:rFonts w:ascii="Times New Roman" w:hAnsi="Times New Roman" w:cs="Times New Roman"/>
          <w:sz w:val="28"/>
          <w:szCs w:val="28"/>
        </w:rPr>
        <w:t xml:space="preserve">7. В графе 6 Формы указывается наименование </w:t>
      </w:r>
      <w:proofErr w:type="spellStart"/>
      <w:r w:rsidRPr="004C1654">
        <w:rPr>
          <w:rFonts w:ascii="Times New Roman" w:hAnsi="Times New Roman" w:cs="Times New Roman"/>
          <w:sz w:val="28"/>
          <w:szCs w:val="28"/>
        </w:rPr>
        <w:t>краудфандинговой</w:t>
      </w:r>
      <w:proofErr w:type="spellEnd"/>
      <w:r w:rsidRPr="004C1654">
        <w:rPr>
          <w:rFonts w:ascii="Times New Roman" w:hAnsi="Times New Roman" w:cs="Times New Roman"/>
          <w:sz w:val="28"/>
          <w:szCs w:val="28"/>
        </w:rPr>
        <w:t xml:space="preserve"> платформы.</w:t>
      </w:r>
    </w:p>
    <w:p w:rsidR="00DF3D47" w:rsidRPr="004C1654" w:rsidRDefault="00DF3D47" w:rsidP="00DF3D47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z200"/>
      <w:r w:rsidRPr="004C1654">
        <w:rPr>
          <w:rFonts w:ascii="Times New Roman" w:hAnsi="Times New Roman" w:cs="Times New Roman"/>
          <w:sz w:val="28"/>
          <w:szCs w:val="28"/>
        </w:rPr>
        <w:t>8. В графе 7 Формы указывается дата предоставления кредита.</w:t>
      </w:r>
    </w:p>
    <w:p w:rsidR="00DF3D47" w:rsidRPr="004C1654" w:rsidRDefault="00DF3D47" w:rsidP="00DF3D47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z201"/>
      <w:bookmarkEnd w:id="7"/>
      <w:r w:rsidRPr="004C1654">
        <w:rPr>
          <w:rFonts w:ascii="Times New Roman" w:hAnsi="Times New Roman" w:cs="Times New Roman"/>
          <w:sz w:val="28"/>
          <w:szCs w:val="28"/>
        </w:rPr>
        <w:t>9. В графе 8 Формы указывается номер и дата договора о предоставлении кредита.</w:t>
      </w:r>
    </w:p>
    <w:p w:rsidR="00DF3D47" w:rsidRPr="004C1654" w:rsidRDefault="00DF3D47" w:rsidP="00DF3D47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z202"/>
      <w:bookmarkEnd w:id="8"/>
      <w:r w:rsidRPr="004C1654">
        <w:rPr>
          <w:rFonts w:ascii="Times New Roman" w:hAnsi="Times New Roman" w:cs="Times New Roman"/>
          <w:sz w:val="28"/>
          <w:szCs w:val="28"/>
        </w:rPr>
        <w:t>10. В графе 9 Формы указывается код валюты представленного кредита.</w:t>
      </w:r>
    </w:p>
    <w:p w:rsidR="00DF3D47" w:rsidRPr="004C1654" w:rsidRDefault="00DF3D47" w:rsidP="00DF3D47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z203"/>
      <w:bookmarkEnd w:id="9"/>
      <w:r w:rsidRPr="004C1654">
        <w:rPr>
          <w:rFonts w:ascii="Times New Roman" w:hAnsi="Times New Roman" w:cs="Times New Roman"/>
          <w:sz w:val="28"/>
          <w:szCs w:val="28"/>
        </w:rPr>
        <w:t>11. В графе 10 Формы указывается сумма предоставленного кредита.</w:t>
      </w:r>
    </w:p>
    <w:bookmarkEnd w:id="10"/>
    <w:p w:rsidR="00DF3D47" w:rsidRPr="004C1654" w:rsidRDefault="00DF3D47" w:rsidP="00DF3D47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654">
        <w:rPr>
          <w:rFonts w:ascii="Times New Roman" w:hAnsi="Times New Roman" w:cs="Times New Roman"/>
          <w:sz w:val="28"/>
          <w:szCs w:val="28"/>
        </w:rPr>
        <w:t>12. В графе 11 Формы указывается сумма уплаченного основного долга.</w:t>
      </w:r>
    </w:p>
    <w:p w:rsidR="00DF3D47" w:rsidRPr="004C1654" w:rsidRDefault="00DF3D47" w:rsidP="00DF3D47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654">
        <w:rPr>
          <w:rFonts w:ascii="Times New Roman" w:hAnsi="Times New Roman" w:cs="Times New Roman"/>
          <w:sz w:val="28"/>
          <w:szCs w:val="28"/>
        </w:rPr>
        <w:t xml:space="preserve">13. </w:t>
      </w:r>
      <w:bookmarkStart w:id="11" w:name="z216"/>
      <w:r w:rsidRPr="004C1654">
        <w:rPr>
          <w:rFonts w:ascii="Times New Roman" w:hAnsi="Times New Roman" w:cs="Times New Roman"/>
          <w:sz w:val="28"/>
          <w:szCs w:val="28"/>
        </w:rPr>
        <w:t>В графе 12 Формы указывается сумма уплаченного вознаграждения.</w:t>
      </w:r>
    </w:p>
    <w:p w:rsidR="00DF3D47" w:rsidRPr="004C1654" w:rsidRDefault="00DF3D47" w:rsidP="00DF3D47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654">
        <w:rPr>
          <w:rFonts w:ascii="Times New Roman" w:hAnsi="Times New Roman" w:cs="Times New Roman"/>
          <w:sz w:val="28"/>
          <w:szCs w:val="28"/>
        </w:rPr>
        <w:t>1</w:t>
      </w:r>
      <w:bookmarkStart w:id="12" w:name="z217"/>
      <w:bookmarkEnd w:id="11"/>
      <w:r w:rsidRPr="004C1654">
        <w:rPr>
          <w:rFonts w:ascii="Times New Roman" w:hAnsi="Times New Roman" w:cs="Times New Roman"/>
          <w:sz w:val="28"/>
          <w:szCs w:val="28"/>
        </w:rPr>
        <w:t>4. В графе 13 Формы указывается остаток суммы основного долга.</w:t>
      </w:r>
      <w:bookmarkStart w:id="13" w:name="z218"/>
      <w:bookmarkEnd w:id="12"/>
    </w:p>
    <w:p w:rsidR="00DF3D47" w:rsidRPr="004C1654" w:rsidRDefault="00DF3D47" w:rsidP="00DF3D47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654">
        <w:rPr>
          <w:rFonts w:ascii="Times New Roman" w:hAnsi="Times New Roman" w:cs="Times New Roman"/>
          <w:sz w:val="28"/>
          <w:szCs w:val="28"/>
        </w:rPr>
        <w:t>15. В графе 14 Формы указывается остаток суммы по вознаграждению.</w:t>
      </w:r>
      <w:bookmarkStart w:id="14" w:name="z219"/>
      <w:bookmarkEnd w:id="13"/>
    </w:p>
    <w:p w:rsidR="00DF3D47" w:rsidRPr="004C1654" w:rsidRDefault="00DF3D47" w:rsidP="00DF3D47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654">
        <w:rPr>
          <w:rFonts w:ascii="Times New Roman" w:hAnsi="Times New Roman" w:cs="Times New Roman"/>
          <w:sz w:val="28"/>
          <w:szCs w:val="28"/>
        </w:rPr>
        <w:t>16. В графе 15 Формы указывается сумма пени.</w:t>
      </w:r>
      <w:bookmarkStart w:id="15" w:name="z220"/>
      <w:bookmarkEnd w:id="14"/>
    </w:p>
    <w:p w:rsidR="00DF3D47" w:rsidRPr="0024218E" w:rsidRDefault="00DF3D47" w:rsidP="00DF3D47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654">
        <w:rPr>
          <w:rFonts w:ascii="Times New Roman" w:hAnsi="Times New Roman" w:cs="Times New Roman"/>
          <w:sz w:val="28"/>
          <w:szCs w:val="28"/>
        </w:rPr>
        <w:t xml:space="preserve">17. В графе 16 Формы указывается </w:t>
      </w:r>
      <w:bookmarkEnd w:id="15"/>
      <w:r w:rsidRPr="004C1654">
        <w:rPr>
          <w:rFonts w:ascii="Times New Roman" w:hAnsi="Times New Roman" w:cs="Times New Roman"/>
          <w:sz w:val="28"/>
          <w:szCs w:val="28"/>
        </w:rPr>
        <w:t>вид кредита.</w:t>
      </w:r>
    </w:p>
    <w:p w:rsidR="0099366C" w:rsidRDefault="0099366C" w:rsidP="00DF3D47">
      <w:pPr>
        <w:rPr>
          <w:b/>
          <w:sz w:val="28"/>
          <w:szCs w:val="28"/>
        </w:rPr>
      </w:pPr>
    </w:p>
    <w:sectPr w:rsidR="0099366C" w:rsidSect="00FF31F4">
      <w:headerReference w:type="default" r:id="rId6"/>
      <w:pgSz w:w="11906" w:h="16838"/>
      <w:pgMar w:top="1418" w:right="851" w:bottom="1418" w:left="1418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E73" w:rsidRDefault="00022E73" w:rsidP="00AE7C38">
      <w:r>
        <w:separator/>
      </w:r>
    </w:p>
  </w:endnote>
  <w:endnote w:type="continuationSeparator" w:id="0">
    <w:p w:rsidR="00022E73" w:rsidRDefault="00022E73" w:rsidP="00AE7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E73" w:rsidRDefault="00022E73" w:rsidP="00AE7C38">
      <w:r>
        <w:separator/>
      </w:r>
    </w:p>
  </w:footnote>
  <w:footnote w:type="continuationSeparator" w:id="0">
    <w:p w:rsidR="00022E73" w:rsidRDefault="00022E73" w:rsidP="00AE7C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225113160"/>
      <w:docPartObj>
        <w:docPartGallery w:val="Page Numbers (Top of Page)"/>
        <w:docPartUnique/>
      </w:docPartObj>
    </w:sdtPr>
    <w:sdtEndPr/>
    <w:sdtContent>
      <w:p w:rsidR="00AE7C38" w:rsidRPr="00D67B56" w:rsidRDefault="00AE7C38">
        <w:pPr>
          <w:pStyle w:val="ac"/>
          <w:jc w:val="center"/>
          <w:rPr>
            <w:sz w:val="28"/>
            <w:szCs w:val="28"/>
          </w:rPr>
        </w:pPr>
        <w:r w:rsidRPr="00D67B56">
          <w:rPr>
            <w:sz w:val="28"/>
            <w:szCs w:val="28"/>
          </w:rPr>
          <w:fldChar w:fldCharType="begin"/>
        </w:r>
        <w:r w:rsidRPr="00D67B56">
          <w:rPr>
            <w:sz w:val="28"/>
            <w:szCs w:val="28"/>
          </w:rPr>
          <w:instrText>PAGE   \* MERGEFORMAT</w:instrText>
        </w:r>
        <w:r w:rsidRPr="00D67B56">
          <w:rPr>
            <w:sz w:val="28"/>
            <w:szCs w:val="28"/>
          </w:rPr>
          <w:fldChar w:fldCharType="separate"/>
        </w:r>
        <w:r w:rsidR="00FF31F4">
          <w:rPr>
            <w:noProof/>
            <w:sz w:val="28"/>
            <w:szCs w:val="28"/>
          </w:rPr>
          <w:t>6</w:t>
        </w:r>
        <w:r w:rsidRPr="00D67B56">
          <w:rPr>
            <w:sz w:val="28"/>
            <w:szCs w:val="28"/>
          </w:rPr>
          <w:fldChar w:fldCharType="end"/>
        </w:r>
      </w:p>
    </w:sdtContent>
  </w:sdt>
  <w:p w:rsidR="00AE7C38" w:rsidRDefault="00AE7C38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22E73"/>
    <w:rsid w:val="000D68F9"/>
    <w:rsid w:val="001416AD"/>
    <w:rsid w:val="00196968"/>
    <w:rsid w:val="002B0FB8"/>
    <w:rsid w:val="002E524A"/>
    <w:rsid w:val="00300C9D"/>
    <w:rsid w:val="00380A66"/>
    <w:rsid w:val="00664407"/>
    <w:rsid w:val="006E5244"/>
    <w:rsid w:val="0099366C"/>
    <w:rsid w:val="00AB6CE0"/>
    <w:rsid w:val="00AE7C38"/>
    <w:rsid w:val="00B270FE"/>
    <w:rsid w:val="00B5779B"/>
    <w:rsid w:val="00CB419C"/>
    <w:rsid w:val="00D67B56"/>
    <w:rsid w:val="00DF3D47"/>
    <w:rsid w:val="00E4736F"/>
    <w:rsid w:val="00FF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No Spacing"/>
    <w:uiPriority w:val="1"/>
    <w:qFormat/>
    <w:rsid w:val="00DF3D47"/>
    <w:pPr>
      <w:spacing w:after="0" w:line="240" w:lineRule="auto"/>
    </w:pPr>
    <w:rPr>
      <w:kern w:val="2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AE7C3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E7C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E7C3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E7C3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Көптілеуұлы Ерсайын</cp:lastModifiedBy>
  <cp:revision>15</cp:revision>
  <dcterms:created xsi:type="dcterms:W3CDTF">2025-08-28T04:29:00Z</dcterms:created>
  <dcterms:modified xsi:type="dcterms:W3CDTF">2025-08-28T06:22:00Z</dcterms:modified>
</cp:coreProperties>
</file>